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4619F8" w14:textId="77777777" w:rsidR="00AF752D" w:rsidRPr="00D56C83" w:rsidRDefault="008442B1" w:rsidP="00AF752D">
      <w:pPr>
        <w:rPr>
          <w:rFonts w:ascii="Times New Roman" w:eastAsia="Times New Roman" w:hAnsi="Times New Roman" w:cs="Times New Roman"/>
        </w:rPr>
      </w:pPr>
      <w:r w:rsidRPr="008442B1">
        <w:rPr>
          <w:rFonts w:ascii="Helvetica Neue" w:eastAsia="Times New Roman" w:hAnsi="Helvetica Neue" w:cs="Times New Roman"/>
          <w:b/>
          <w:color w:val="242424"/>
          <w:sz w:val="22"/>
          <w:szCs w:val="22"/>
          <w:shd w:val="clear" w:color="auto" w:fill="FFFFFF"/>
        </w:rPr>
        <w:t xml:space="preserve">Privacy </w:t>
      </w:r>
      <w:r w:rsidR="00AF752D">
        <w:rPr>
          <w:rFonts w:ascii="Helvetica Neue" w:eastAsia="Times New Roman" w:hAnsi="Helvetica Neue" w:cs="Times New Roman"/>
          <w:b/>
          <w:color w:val="242424"/>
          <w:sz w:val="22"/>
          <w:szCs w:val="22"/>
          <w:shd w:val="clear" w:color="auto" w:fill="FFFFFF"/>
        </w:rPr>
        <w:t>P</w:t>
      </w:r>
      <w:r w:rsidRPr="008442B1">
        <w:rPr>
          <w:rFonts w:ascii="Helvetica Neue" w:eastAsia="Times New Roman" w:hAnsi="Helvetica Neue" w:cs="Times New Roman"/>
          <w:b/>
          <w:color w:val="242424"/>
          <w:sz w:val="22"/>
          <w:szCs w:val="22"/>
          <w:shd w:val="clear" w:color="auto" w:fill="FFFFFF"/>
        </w:rPr>
        <w:t>olicy</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xml:space="preserve">Thank you for choosing to be part of our community at </w:t>
      </w:r>
      <w:r>
        <w:rPr>
          <w:rFonts w:ascii="Helvetica Neue" w:eastAsia="Times New Roman" w:hAnsi="Helvetica Neue" w:cs="Times New Roman"/>
          <w:color w:val="242424"/>
          <w:sz w:val="22"/>
          <w:szCs w:val="22"/>
          <w:shd w:val="clear" w:color="auto" w:fill="FFFFFF"/>
        </w:rPr>
        <w:t>RAM Utility Group Limited</w:t>
      </w:r>
      <w:r w:rsidRPr="002D11C9">
        <w:rPr>
          <w:rFonts w:ascii="Helvetica Neue" w:eastAsia="Times New Roman" w:hAnsi="Helvetica Neue" w:cs="Times New Roman"/>
          <w:color w:val="242424"/>
          <w:sz w:val="22"/>
          <w:szCs w:val="22"/>
          <w:shd w:val="clear" w:color="auto" w:fill="FFFFFF"/>
        </w:rPr>
        <w:t xml:space="preserve"> </w:t>
      </w:r>
      <w:r w:rsidRPr="008442B1">
        <w:rPr>
          <w:rFonts w:ascii="Helvetica Neue" w:eastAsia="Times New Roman" w:hAnsi="Helvetica Neue" w:cs="Times New Roman"/>
          <w:color w:val="242424"/>
          <w:sz w:val="22"/>
          <w:szCs w:val="22"/>
          <w:shd w:val="clear" w:color="auto" w:fill="FFFFFF"/>
        </w:rPr>
        <w:t xml:space="preserve">(“company”, “we”, “us”, or “our”). We are committed to protecting your personal information and your right to privacy. If you have any questions or concerns about our policy, or our practices with regards to your personal information, please contact us at </w:t>
      </w:r>
      <w:r>
        <w:rPr>
          <w:rFonts w:ascii="Helvetica Neue" w:eastAsia="Times New Roman" w:hAnsi="Helvetica Neue" w:cs="Times New Roman"/>
          <w:color w:val="242424"/>
          <w:sz w:val="22"/>
          <w:szCs w:val="22"/>
          <w:shd w:val="clear" w:color="auto" w:fill="FFFFFF"/>
        </w:rPr>
        <w:t>info@ramgroupltd.com</w:t>
      </w:r>
      <w:r w:rsidRPr="008442B1">
        <w:rPr>
          <w:rFonts w:ascii="Helvetica Neue" w:eastAsia="Times New Roman" w:hAnsi="Helvetica Neue" w:cs="Times New Roman"/>
          <w:color w:val="242424"/>
          <w:sz w:val="22"/>
          <w:szCs w:val="22"/>
          <w:shd w:val="clear" w:color="auto" w:fill="FFFFFF"/>
        </w:rPr>
        <w:t xml:space="preserve">. When you visit our website </w:t>
      </w:r>
      <w:r>
        <w:rPr>
          <w:rFonts w:ascii="Helvetica Neue" w:eastAsia="Times New Roman" w:hAnsi="Helvetica Neue" w:cs="Times New Roman"/>
          <w:color w:val="242424"/>
          <w:sz w:val="22"/>
          <w:szCs w:val="22"/>
          <w:shd w:val="clear" w:color="auto" w:fill="FFFFFF"/>
        </w:rPr>
        <w:t>ramgroupltd.com</w:t>
      </w:r>
      <w:r w:rsidRPr="008442B1">
        <w:rPr>
          <w:rFonts w:ascii="Helvetica Neue" w:eastAsia="Times New Roman" w:hAnsi="Helvetica Neue" w:cs="Times New Roman"/>
          <w:color w:val="242424"/>
          <w:sz w:val="22"/>
          <w:szCs w:val="22"/>
          <w:shd w:val="clear" w:color="auto" w:fill="FFFFFF"/>
        </w:rPr>
        <w:t xml:space="preserve">, and use our services, you trust us with your personal information. We take your privacy very seriously. In this privacy notice, we describe our privacy policy. We seek to explain to you in the clearest way possible what information we collect, how we use it and what rights you have in relation to it. We hope you take some time to read through it carefully, as it is important. If there are any terms in this privacy policy that you do not agree with, please discontinue use of our Sites and our services. This privacy policy applies to all information collected through our website (such as </w:t>
      </w:r>
      <w:r>
        <w:rPr>
          <w:rFonts w:ascii="Helvetica Neue" w:eastAsia="Times New Roman" w:hAnsi="Helvetica Neue" w:cs="Times New Roman"/>
          <w:color w:val="242424"/>
          <w:sz w:val="22"/>
          <w:szCs w:val="22"/>
          <w:shd w:val="clear" w:color="auto" w:fill="FFFFFF"/>
        </w:rPr>
        <w:t>ramgroupltd.com</w:t>
      </w:r>
      <w:r w:rsidRPr="008442B1">
        <w:rPr>
          <w:rFonts w:ascii="Helvetica Neue" w:eastAsia="Times New Roman" w:hAnsi="Helvetica Neue" w:cs="Times New Roman"/>
          <w:color w:val="242424"/>
          <w:sz w:val="22"/>
          <w:szCs w:val="22"/>
          <w:shd w:val="clear" w:color="auto" w:fill="FFFFFF"/>
        </w:rPr>
        <w:t xml:space="preserve"> and/or any related services, sales, marketing or events (we refer to them collectively in this privacy policy as the “Sites”). Please read this privacy policy carefully as it will help you make informed decisions about sharing your personal information with us.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TABLE OF CONTENTS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WHAT INFORMATION DO WE COLLECT?</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WHAT INFORMATION DO WE COLLECT?</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HOW DO WE USE YOUR INFORMATION?</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WILL YOUR INFORMATION BE SHARED WITH ANYONE?WHO WILL YOUR INFORMATION BE SHARED WITH?</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DO WE USE COOKIES AND OTHER TRACKING TECHNOLOGIES?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HOW LONG DO WE KEEP YOUR INFORMATION?DO WE KEEP YOUR INFORMATION SAFE?</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DO WE COLLECT INFORMATION FROM MINORS?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WHAT ARE YOUR PRIVACY RIGHTS?CONTROLS FOR DO-NOT-TRACK FEATURESDO WE MAKE UPDATES TO THIS POLICY?</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HOW CAN YOU CONTACT US ABOUT THIS POLICY?</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WHAT INFORMATION DO WE COLLECT?</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‍In Short: We collect personal information that you provide to us such as name, address, contact information, passwords and security data, and payment information. We collect personal information that you voluntarily provide to us when expressing an interest in obtaining information about us or our products and services, when participating in activities on the Sites or otherwise contacting us. The personal information that we collect depends on the context of your interactions with us and the Sites, the choices you make and the products and features you use. The personal information we collect can include the following: Name and Contact Data. We collect your first and last name, email address, postal address, phone number, and other similar contact data. Credentials. We collect passwords, password hints, and similar security information used for authentication and account access. Payment Data. We collect data necessary to process your payment if you make purchases, such as your payment instrument number (such as a credit card number), and the security code associated with your payment instrument. All payment data is stored by our payment processor and you should review its privacy policies and contact the payment processor directly to respond to your questions. All personal information that you provide to us must be true, complete and accurate, and you must notify us of any changes to such personal information. Information automatically collected.</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lastRenderedPageBreak/>
        <w:br/>
      </w:r>
      <w:r w:rsidRPr="008442B1">
        <w:rPr>
          <w:rFonts w:ascii="Helvetica Neue" w:eastAsia="Times New Roman" w:hAnsi="Helvetica Neue" w:cs="Times New Roman"/>
          <w:color w:val="242424"/>
          <w:sz w:val="22"/>
          <w:szCs w:val="22"/>
          <w:shd w:val="clear" w:color="auto" w:fill="FFFFFF"/>
        </w:rPr>
        <w:t>In Short: Some information – such as IP address and/or browser and device characteristics – is collected automatically when you visit our Sites. We automatically collect certain information when you visit, use or navigate the Sites. This information does not reveal your specific identity (like your name or contact information) but may include device and usage information, such as your IP address, browser and device characteristics, operating system, language preferences, referring URLs, device name, country, location, information about how and when you use our Sites and other technical information. This information is primarily needed to maintain the security and operation of our Sites, and for our internal analytics and reporting purposes. Like many businesses, we also collect information through cookies and similar technologies. Information collected from other sources In Short: We may collect limited data from public databases, marketing partners, and other outside sources. We may obtain information about you from other sources, such as public databases, joint marketing partners, as well as from other third parties. Examples of the information we receive from other sources include: social media profile information; marketing leads and search results and links, including paid listings (such as sponsored links).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HOW DO WE USE YOUR INFORMATION?</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In Short: We process your information for purposes based on legitimate business interests, the fulfilment of our contract with you, compliance with our legal obligations, and/or your consent. We use personal information collected via our Sites for a variety of business purposes described below. We process your personal information for these purposes in reliance on our legitimate business interests (“Business Purposes”), in order to enter into or perform a contract with you (“Contractual”), with your consent (“Consent”), and/or for compliance with our legal obligations (“Legal Reasons”). We indicate the specific processing grounds we rely on next to each purpose listed below. We use the information we collect or receive: For other Business Purposes. We may use your information for other Business Purposes, such as data analysis, identifying usage trends, determining the effectiveness of our promotional campaigns and to evaluate and improve our Sites, products, services, marketing and your experience.</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WILL YOUR INFORMATION BE SHARED WITH ANYONE?</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xml:space="preserve">In Short: We only share information with your consent, to comply with laws, to protect your rights, or to fulfil business obligations. We may process or share data based on the following legal basis: Consent: We may process your data if you have given us specific consent to use your personal information in a specific purpose. Legitimate Interests: We may process your data when it is reasonably necessary to achieve our legitimate business interests. Performance of a Contract: Where we have entered into a contract with you, we may process your personal information to </w:t>
      </w:r>
      <w:proofErr w:type="spellStart"/>
      <w:r w:rsidRPr="008442B1">
        <w:rPr>
          <w:rFonts w:ascii="Helvetica Neue" w:eastAsia="Times New Roman" w:hAnsi="Helvetica Neue" w:cs="Times New Roman"/>
          <w:color w:val="242424"/>
          <w:sz w:val="22"/>
          <w:szCs w:val="22"/>
          <w:shd w:val="clear" w:color="auto" w:fill="FFFFFF"/>
        </w:rPr>
        <w:t>fulfill</w:t>
      </w:r>
      <w:proofErr w:type="spellEnd"/>
      <w:r w:rsidRPr="008442B1">
        <w:rPr>
          <w:rFonts w:ascii="Helvetica Neue" w:eastAsia="Times New Roman" w:hAnsi="Helvetica Neue" w:cs="Times New Roman"/>
          <w:color w:val="242424"/>
          <w:sz w:val="22"/>
          <w:szCs w:val="22"/>
          <w:shd w:val="clear" w:color="auto" w:fill="FFFFFF"/>
        </w:rPr>
        <w:t xml:space="preserve"> the terms of our contract. Legal Obligations: We may disclose your information where we are legally required to do so in order to comply with applicable law, governmental requests, a judicial proceeding, court order, or legal process, such as in response to a court order or a subpoena (including in response to public authorities to meet national security or law enforcement requirements). Vital Interests: We may disclose your information where we believe it is necessary to investigate, prevent, or </w:t>
      </w:r>
      <w:proofErr w:type="gramStart"/>
      <w:r w:rsidRPr="008442B1">
        <w:rPr>
          <w:rFonts w:ascii="Helvetica Neue" w:eastAsia="Times New Roman" w:hAnsi="Helvetica Neue" w:cs="Times New Roman"/>
          <w:color w:val="242424"/>
          <w:sz w:val="22"/>
          <w:szCs w:val="22"/>
          <w:shd w:val="clear" w:color="auto" w:fill="FFFFFF"/>
        </w:rPr>
        <w:t>take action</w:t>
      </w:r>
      <w:proofErr w:type="gramEnd"/>
      <w:r w:rsidRPr="008442B1">
        <w:rPr>
          <w:rFonts w:ascii="Helvetica Neue" w:eastAsia="Times New Roman" w:hAnsi="Helvetica Neue" w:cs="Times New Roman"/>
          <w:color w:val="242424"/>
          <w:sz w:val="22"/>
          <w:szCs w:val="22"/>
          <w:shd w:val="clear" w:color="auto" w:fill="FFFFFF"/>
        </w:rPr>
        <w:t xml:space="preserve"> regarding potential violations of our policies, suspected fraud, situations involving potential threats to the safety of any person and illegal activities, or as evidence in litigation in which we are involved. More specifically, we may need to process your data or share your personal information in the following situations: Vendors, Consultants and Other Third-Party Service Providers. We may share your data with third party vendors, service providers, contractors or agents who perform services for us or on </w:t>
      </w:r>
      <w:r w:rsidRPr="008442B1">
        <w:rPr>
          <w:rFonts w:ascii="Helvetica Neue" w:eastAsia="Times New Roman" w:hAnsi="Helvetica Neue" w:cs="Times New Roman"/>
          <w:color w:val="242424"/>
          <w:sz w:val="22"/>
          <w:szCs w:val="22"/>
          <w:shd w:val="clear" w:color="auto" w:fill="FFFFFF"/>
        </w:rPr>
        <w:lastRenderedPageBreak/>
        <w:t xml:space="preserve">our behalf and require access to such information to do that work. Examples include: payment processing, data analysis, email delivery, hosting services, customer service and marketing efforts. We may allow selected third parties to use tracking technology on the Sites, which will enable them to collect data about how you interact with the Sites over time. This information may be used to, among other things, </w:t>
      </w:r>
      <w:proofErr w:type="spellStart"/>
      <w:r w:rsidRPr="008442B1">
        <w:rPr>
          <w:rFonts w:ascii="Helvetica Neue" w:eastAsia="Times New Roman" w:hAnsi="Helvetica Neue" w:cs="Times New Roman"/>
          <w:color w:val="242424"/>
          <w:sz w:val="22"/>
          <w:szCs w:val="22"/>
          <w:shd w:val="clear" w:color="auto" w:fill="FFFFFF"/>
        </w:rPr>
        <w:t>analyze</w:t>
      </w:r>
      <w:proofErr w:type="spellEnd"/>
      <w:r w:rsidRPr="008442B1">
        <w:rPr>
          <w:rFonts w:ascii="Helvetica Neue" w:eastAsia="Times New Roman" w:hAnsi="Helvetica Neue" w:cs="Times New Roman"/>
          <w:color w:val="242424"/>
          <w:sz w:val="22"/>
          <w:szCs w:val="22"/>
          <w:shd w:val="clear" w:color="auto" w:fill="FFFFFF"/>
        </w:rPr>
        <w:t xml:space="preserve"> and track data, determine the popularity of certain content and better understand online activity. Unless described in this Policy, we do not share, sell, rent or trade any of your information with third parties for their promotional purposes. Business Transfers. We may share or transfer your information in connection with, or during negotiations of, any merger, sale of company assets, financing, or acquisition of all or a portion of our business to another company.</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WHO WILL YOUR INFORMATION BE SHARED WITH?</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In Short: We only share information with the following third parties. We only share and disclose your information with the following third parties. We have categorized each party so that you may be easily understand the purpose of our data collection and processing practices. If we have processed your data based on your consent and you wish to revoke your consent, please contact us. Content Optimisation Google Fonts Web and Mobile Analytics Google Analytics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DO WE USE COOKIES AND OTHER TRACKING TECHNOLOGIES?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In Short: We may use cookies and other tracking technologies to collect and store your information. We may use cookies and similar tracking technologies (like web beacons and pixels) to access or store information. Specific information about how we use such technologies and how you can refuse certain cookies is set out in our Cookie Policy.</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HOW LONG DO WE KEEP YOUR INFORMATION?</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In Short: We keep your information for as long as necessary to fulfil the purposes outlined in this privacy policy unless otherwise required by law. We will only keep your personal information for as long as it is necessary for the purposes set out in this privacy policy, unless a longer retention period is required or permitted by law (such as tax, accounting or other legal requirements). No purpose in this policy will require us keeping your personal information for longer than 1 year. When we have no ongoing legitimate business need to process your personal information, we will either delete or anonymize it, or, if this is not possible (for example, because your personal information has been stored in backup archives), then we will securely store your personal information and isolate it from any further processing until deletion is possible.</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HOW DO WE KEEP YOUR INFORMATION SAFE?</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In Short: We aim to protect your personal information through a system of organisational and technical security measures. We have implemented appropriate technical and organisational security measures designed to protect the security of any personal information we process. However, please also remember that we cannot guarantee that the internet itself is 100% secure. Although we will do our best to protect your personal information, transmission of personal information to and from our Sites is at your own risk. You should only access the services within a secure environment.</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DO WE COLLECT INFORMATION FROM MINORS?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xml:space="preserve">In Short: We do not knowingly collect data from or market to children under 13 years of age. We do not knowingly solicit data from or market to children under 13 years of age. By </w:t>
      </w:r>
      <w:r w:rsidRPr="008442B1">
        <w:rPr>
          <w:rFonts w:ascii="Helvetica Neue" w:eastAsia="Times New Roman" w:hAnsi="Helvetica Neue" w:cs="Times New Roman"/>
          <w:color w:val="242424"/>
          <w:sz w:val="22"/>
          <w:szCs w:val="22"/>
          <w:shd w:val="clear" w:color="auto" w:fill="FFFFFF"/>
        </w:rPr>
        <w:lastRenderedPageBreak/>
        <w:t xml:space="preserve">using the Sites, you represent that you are at least 13 or that you are the parent or guardian of such a minor and consent to such minor dependent’s use of the Sites. If we learn that personal information from users less than 18 years of age has been collected, we will deactivate the account and take reasonable measures to promptly delete such data from our records. If you become aware of any data we have collected from children under age 13, please contact us at </w:t>
      </w:r>
      <w:r w:rsidR="00AF752D">
        <w:rPr>
          <w:rFonts w:ascii="Helvetica Neue" w:eastAsia="Times New Roman" w:hAnsi="Helvetica Neue" w:cs="Times New Roman"/>
          <w:color w:val="242424"/>
          <w:sz w:val="22"/>
          <w:szCs w:val="22"/>
          <w:shd w:val="clear" w:color="auto" w:fill="FFFFFF"/>
        </w:rPr>
        <w:t>info@ramgroupltd.com</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WHAT ARE YOUR PRIVACY RIGHTS?</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In Short: In some regions, such as the European Economic Area, you have rights that allow you greater access to and control over your personal information. You may review, change, or terminate your account at any time. In some regions (like the European Economic Area), you have certain rights under applicable data protection laws. These may include the right (</w:t>
      </w:r>
      <w:proofErr w:type="spellStart"/>
      <w:r w:rsidRPr="008442B1">
        <w:rPr>
          <w:rFonts w:ascii="Helvetica Neue" w:eastAsia="Times New Roman" w:hAnsi="Helvetica Neue" w:cs="Times New Roman"/>
          <w:color w:val="242424"/>
          <w:sz w:val="22"/>
          <w:szCs w:val="22"/>
          <w:shd w:val="clear" w:color="auto" w:fill="FFFFFF"/>
        </w:rPr>
        <w:t>i</w:t>
      </w:r>
      <w:proofErr w:type="spellEnd"/>
      <w:r w:rsidRPr="008442B1">
        <w:rPr>
          <w:rFonts w:ascii="Helvetica Neue" w:eastAsia="Times New Roman" w:hAnsi="Helvetica Neue" w:cs="Times New Roman"/>
          <w:color w:val="242424"/>
          <w:sz w:val="22"/>
          <w:szCs w:val="22"/>
          <w:shd w:val="clear" w:color="auto" w:fill="FFFFFF"/>
        </w:rPr>
        <w:t>) to request access and obtain a copy of your personal information, (ii) to request rectification or erasure; (iii) to restrict the processing of your personal information; and (iv) if applicable, to data portability. In certain circumstances, you may also have the right to object to the processing of your personal information. To make such a request, please use the contact details provided below. We will consider and act upon any request in accordance with applicable data protection laws. If we are relying on your consent to process your personal information, you have the right to withdraw your consent at any time. Please note however that this will not affect the lawfulness of the processing before its withdrawal. If you are resident in the European Economic Area and you believe we are unlawfully processing your personal information, you also have the right to complain to your local data protection supervisory authority. You can find their contact details here: </w:t>
      </w:r>
      <w:hyperlink r:id="rId4" w:tgtFrame="_blank" w:tooltip="http://ec.europa.eu/justice/data-protection/bodies/authorities/index_en.htm" w:history="1">
        <w:r w:rsidRPr="008442B1">
          <w:rPr>
            <w:rFonts w:ascii="Helvetica Neue" w:eastAsia="Times New Roman" w:hAnsi="Helvetica Neue" w:cs="Times New Roman"/>
            <w:color w:val="0000FF"/>
            <w:sz w:val="22"/>
            <w:szCs w:val="22"/>
            <w:u w:val="single"/>
            <w:bdr w:val="none" w:sz="0" w:space="0" w:color="auto" w:frame="1"/>
            <w:shd w:val="clear" w:color="auto" w:fill="FFFFFF"/>
          </w:rPr>
          <w:t>http://ec.europa.eu/justice/data-protection/bodies/authorities/index_en.htm</w:t>
        </w:r>
      </w:hyperlink>
      <w:r w:rsidRPr="008442B1">
        <w:rPr>
          <w:rFonts w:ascii="Helvetica Neue" w:eastAsia="Times New Roman" w:hAnsi="Helvetica Neue" w:cs="Times New Roman"/>
          <w:color w:val="242424"/>
          <w:sz w:val="22"/>
          <w:szCs w:val="22"/>
          <w:shd w:val="clear" w:color="auto" w:fill="FFFFFF"/>
        </w:rPr>
        <w:t> Cookies and similar technologies: Most Web browsers are set to accept cookies by default. If you prefer, you can usually choose to set your browser to remove cookies and to reject cookies. If you choose to remove cookies or reject cookies, this could affect certain features or services of our Sites. To opt-out of interest-based advertising by advertisers on our Sites visit </w:t>
      </w:r>
      <w:hyperlink r:id="rId5" w:tgtFrame="_blank" w:tooltip="http://www.aboutads.info/choices/" w:history="1">
        <w:r w:rsidRPr="008442B1">
          <w:rPr>
            <w:rFonts w:ascii="Helvetica Neue" w:eastAsia="Times New Roman" w:hAnsi="Helvetica Neue" w:cs="Times New Roman"/>
            <w:color w:val="0000FF"/>
            <w:sz w:val="22"/>
            <w:szCs w:val="22"/>
            <w:u w:val="single"/>
            <w:bdr w:val="none" w:sz="0" w:space="0" w:color="auto" w:frame="1"/>
            <w:shd w:val="clear" w:color="auto" w:fill="FFFFFF"/>
          </w:rPr>
          <w:t>http://www.aboutads.info/choices/</w:t>
        </w:r>
      </w:hyperlink>
      <w:r w:rsidRPr="008442B1">
        <w:rPr>
          <w:rFonts w:ascii="Helvetica Neue" w:eastAsia="Times New Roman" w:hAnsi="Helvetica Neue" w:cs="Times New Roman"/>
          <w:color w:val="242424"/>
          <w:sz w:val="22"/>
          <w:szCs w:val="22"/>
          <w:shd w:val="clear" w:color="auto" w:fill="FFFFFF"/>
        </w:rPr>
        <w:t>.</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DO WE MAKE UPDATES TO THIS POLICY?</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In Short: Yes, we will update this policy as necessary to stay compliant with relevant laws. We may update this privacy policy from time to time. The updated version will be indicated by an updated “Revised” date and the updated version will be effective as soon as it is accessible. If we make material changes to this privacy policy, we may notify you either by prominently posting a notice of such changes or by directly sending you a notification. We encourage you to review this privacy policy frequently to be informed of how we are protecting your information.</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HOW CAN YOU CONTACT US ABOUT THIS POLICY?</w:t>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rPr>
        <w:br/>
      </w:r>
      <w:r w:rsidRPr="008442B1">
        <w:rPr>
          <w:rFonts w:ascii="Helvetica Neue" w:eastAsia="Times New Roman" w:hAnsi="Helvetica Neue" w:cs="Times New Roman"/>
          <w:color w:val="242424"/>
          <w:sz w:val="22"/>
          <w:szCs w:val="22"/>
          <w:shd w:val="clear" w:color="auto" w:fill="FFFFFF"/>
        </w:rPr>
        <w:t xml:space="preserve">If you have questions or comments about this policy, you may email us at </w:t>
      </w:r>
      <w:r w:rsidR="00AF752D">
        <w:rPr>
          <w:rFonts w:ascii="Helvetica Neue" w:eastAsia="Times New Roman" w:hAnsi="Helvetica Neue" w:cs="Times New Roman"/>
          <w:color w:val="242424"/>
          <w:sz w:val="22"/>
          <w:szCs w:val="22"/>
          <w:shd w:val="clear" w:color="auto" w:fill="FFFFFF"/>
        </w:rPr>
        <w:t>info@ramgroupltd.com</w:t>
      </w:r>
      <w:r w:rsidRPr="008442B1">
        <w:rPr>
          <w:rFonts w:ascii="Helvetica Neue" w:eastAsia="Times New Roman" w:hAnsi="Helvetica Neue" w:cs="Times New Roman"/>
          <w:color w:val="242424"/>
          <w:sz w:val="22"/>
          <w:szCs w:val="22"/>
          <w:shd w:val="clear" w:color="auto" w:fill="FFFFFF"/>
        </w:rPr>
        <w:t xml:space="preserve"> or by post to: </w:t>
      </w:r>
      <w:r w:rsidR="00AF752D">
        <w:rPr>
          <w:rFonts w:ascii="Helvetica Neue" w:eastAsia="Times New Roman" w:hAnsi="Helvetica Neue" w:cs="Times New Roman"/>
          <w:color w:val="242424"/>
          <w:sz w:val="22"/>
          <w:szCs w:val="22"/>
          <w:shd w:val="clear" w:color="auto" w:fill="FFFFFF"/>
        </w:rPr>
        <w:t xml:space="preserve">RAM Utility Group, </w:t>
      </w:r>
      <w:r w:rsidR="00AF752D" w:rsidRPr="00526529">
        <w:rPr>
          <w:rFonts w:ascii="Helvetica Neue" w:eastAsia="Times New Roman" w:hAnsi="Helvetica Neue" w:cs="Arial"/>
          <w:bCs/>
          <w:color w:val="000000" w:themeColor="text1"/>
          <w:sz w:val="22"/>
          <w:szCs w:val="22"/>
          <w:shd w:val="clear" w:color="auto" w:fill="FFFFFF"/>
        </w:rPr>
        <w:t>F</w:t>
      </w:r>
      <w:r w:rsidR="00AF752D">
        <w:rPr>
          <w:rFonts w:ascii="Helvetica Neue" w:eastAsia="Times New Roman" w:hAnsi="Helvetica Neue" w:cs="Arial"/>
          <w:bCs/>
          <w:color w:val="000000" w:themeColor="text1"/>
          <w:sz w:val="22"/>
          <w:szCs w:val="22"/>
          <w:shd w:val="clear" w:color="auto" w:fill="FFFFFF"/>
        </w:rPr>
        <w:t>airways</w:t>
      </w:r>
      <w:r w:rsidR="00AF752D" w:rsidRPr="00526529">
        <w:rPr>
          <w:rFonts w:ascii="Helvetica Neue" w:eastAsia="Times New Roman" w:hAnsi="Helvetica Neue" w:cs="Arial"/>
          <w:bCs/>
          <w:color w:val="000000" w:themeColor="text1"/>
          <w:sz w:val="22"/>
          <w:szCs w:val="22"/>
          <w:shd w:val="clear" w:color="auto" w:fill="FFFFFF"/>
        </w:rPr>
        <w:t xml:space="preserve">, </w:t>
      </w:r>
      <w:proofErr w:type="spellStart"/>
      <w:r w:rsidR="00AF752D" w:rsidRPr="00526529">
        <w:rPr>
          <w:rFonts w:ascii="Helvetica Neue" w:eastAsia="Times New Roman" w:hAnsi="Helvetica Neue" w:cs="Arial"/>
          <w:bCs/>
          <w:color w:val="000000" w:themeColor="text1"/>
          <w:sz w:val="22"/>
          <w:szCs w:val="22"/>
          <w:shd w:val="clear" w:color="auto" w:fill="FFFFFF"/>
        </w:rPr>
        <w:t>P</w:t>
      </w:r>
      <w:r w:rsidR="00AF752D">
        <w:rPr>
          <w:rFonts w:ascii="Helvetica Neue" w:eastAsia="Times New Roman" w:hAnsi="Helvetica Neue" w:cs="Arial"/>
          <w:bCs/>
          <w:color w:val="000000" w:themeColor="text1"/>
          <w:sz w:val="22"/>
          <w:szCs w:val="22"/>
          <w:shd w:val="clear" w:color="auto" w:fill="FFFFFF"/>
        </w:rPr>
        <w:t>endine</w:t>
      </w:r>
      <w:proofErr w:type="spellEnd"/>
      <w:r w:rsidR="00AF752D" w:rsidRPr="00526529">
        <w:rPr>
          <w:rFonts w:ascii="Helvetica Neue" w:eastAsia="Times New Roman" w:hAnsi="Helvetica Neue" w:cs="Arial"/>
          <w:bCs/>
          <w:color w:val="000000" w:themeColor="text1"/>
          <w:sz w:val="22"/>
          <w:szCs w:val="22"/>
          <w:shd w:val="clear" w:color="auto" w:fill="FFFFFF"/>
        </w:rPr>
        <w:t>, C</w:t>
      </w:r>
      <w:r w:rsidR="00AF752D">
        <w:rPr>
          <w:rFonts w:ascii="Helvetica Neue" w:eastAsia="Times New Roman" w:hAnsi="Helvetica Neue" w:cs="Arial"/>
          <w:bCs/>
          <w:color w:val="000000" w:themeColor="text1"/>
          <w:sz w:val="22"/>
          <w:szCs w:val="22"/>
          <w:shd w:val="clear" w:color="auto" w:fill="FFFFFF"/>
        </w:rPr>
        <w:t>armarthen</w:t>
      </w:r>
      <w:r w:rsidR="00AF752D" w:rsidRPr="00526529">
        <w:rPr>
          <w:rFonts w:ascii="Helvetica Neue" w:eastAsia="Times New Roman" w:hAnsi="Helvetica Neue" w:cs="Arial"/>
          <w:bCs/>
          <w:color w:val="000000" w:themeColor="text1"/>
          <w:sz w:val="22"/>
          <w:szCs w:val="22"/>
          <w:shd w:val="clear" w:color="auto" w:fill="FFFFFF"/>
        </w:rPr>
        <w:t>, D</w:t>
      </w:r>
      <w:r w:rsidR="00AF752D">
        <w:rPr>
          <w:rFonts w:ascii="Helvetica Neue" w:eastAsia="Times New Roman" w:hAnsi="Helvetica Neue" w:cs="Arial"/>
          <w:bCs/>
          <w:color w:val="000000" w:themeColor="text1"/>
          <w:sz w:val="22"/>
          <w:szCs w:val="22"/>
          <w:shd w:val="clear" w:color="auto" w:fill="FFFFFF"/>
        </w:rPr>
        <w:t>yfed</w:t>
      </w:r>
      <w:r w:rsidR="00AF752D" w:rsidRPr="00526529">
        <w:rPr>
          <w:rFonts w:ascii="Helvetica Neue" w:eastAsia="Times New Roman" w:hAnsi="Helvetica Neue" w:cs="Arial"/>
          <w:bCs/>
          <w:color w:val="000000" w:themeColor="text1"/>
          <w:sz w:val="22"/>
          <w:szCs w:val="22"/>
          <w:shd w:val="clear" w:color="auto" w:fill="FFFFFF"/>
        </w:rPr>
        <w:t>, SA33 4PA</w:t>
      </w:r>
      <w:r w:rsidR="00AF752D" w:rsidRPr="00526529">
        <w:rPr>
          <w:rFonts w:ascii="Helvetica Neue" w:eastAsia="Times New Roman" w:hAnsi="Helvetica Neue" w:cs="Arial"/>
          <w:color w:val="000000" w:themeColor="text1"/>
          <w:sz w:val="22"/>
          <w:szCs w:val="22"/>
          <w:shd w:val="clear" w:color="auto" w:fill="FFFFFF"/>
        </w:rPr>
        <w:t>.</w:t>
      </w:r>
    </w:p>
    <w:p w14:paraId="5B28C908" w14:textId="300A7FDA" w:rsidR="008442B1" w:rsidRPr="008442B1" w:rsidRDefault="008442B1" w:rsidP="008442B1">
      <w:pPr>
        <w:rPr>
          <w:rFonts w:ascii="Times New Roman" w:eastAsia="Times New Roman" w:hAnsi="Times New Roman" w:cs="Times New Roman"/>
        </w:rPr>
      </w:pPr>
      <w:bookmarkStart w:id="0" w:name="_GoBack"/>
      <w:bookmarkEnd w:id="0"/>
    </w:p>
    <w:p w14:paraId="3A16C347" w14:textId="77777777" w:rsidR="008442B1" w:rsidRDefault="008442B1"/>
    <w:sectPr w:rsidR="008442B1" w:rsidSect="00F8425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2B1"/>
    <w:rsid w:val="008442B1"/>
    <w:rsid w:val="00AF752D"/>
    <w:rsid w:val="00F842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484EE5F"/>
  <w15:chartTrackingRefBased/>
  <w15:docId w15:val="{8626E31B-2A0C-A040-8BAF-3C4840D93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442B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2741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boutads.info/choices/" TargetMode="External"/><Relationship Id="rId4" Type="http://schemas.openxmlformats.org/officeDocument/2006/relationships/hyperlink" Target="http://ec.europa.eu/justice/data-protection/bodies/authorities/index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2140</Words>
  <Characters>12199</Characters>
  <Application>Microsoft Office Word</Application>
  <DocSecurity>0</DocSecurity>
  <Lines>101</Lines>
  <Paragraphs>28</Paragraphs>
  <ScaleCrop>false</ScaleCrop>
  <Company/>
  <LinksUpToDate>false</LinksUpToDate>
  <CharactersWithSpaces>14311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2026-02-17T13:52:00Z</dcterms:created>
  <dcterms:modified xsi:type="dcterms:W3CDTF">2026-02-17T14:00:00Z</dcterms:modified>
</cp:coreProperties>
</file>